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2" w:rsidRPr="002271B2" w:rsidRDefault="002271B2" w:rsidP="002271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7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Телефоны Горячей линии для обращения предпринимателей по конкретным случаям возникновения административных барьеров</w:t>
      </w:r>
    </w:p>
    <w:p w:rsidR="002271B2" w:rsidRPr="002271B2" w:rsidRDefault="002271B2" w:rsidP="002271B2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Информация для субъектов малого и среднего предпринимательства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ГУП </w:t>
      </w:r>
      <w:proofErr w:type="gramStart"/>
      <w:r w:rsidRPr="002271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«Бизнес – инкубатор Саратовской области» приглашает начинающих и действующих предпринимателей, а также безработных граждан, воспользоваться услугами «Горячей линии» по вопросам правовой защиты, бухгалтерского учета, кадрового делопроизводства, регистрации и развития предприятия, направлений государственной поддержки и др. Специалисты Областного </w:t>
      </w:r>
      <w:proofErr w:type="spellStart"/>
      <w:r w:rsidRPr="002271B2">
        <w:rPr>
          <w:rFonts w:ascii="Times New Roman" w:eastAsia="Times New Roman" w:hAnsi="Times New Roman" w:cs="Times New Roman"/>
          <w:sz w:val="24"/>
          <w:szCs w:val="24"/>
        </w:rPr>
        <w:t>бизнес-инкубатора</w:t>
      </w:r>
      <w:proofErr w:type="spell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бесплатно окажут Вам консультативную помощь.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Если Ваш вопрос требует развернутого ответа, тогда приглашаем Вас к участию в проекте «Бизнес-инкубатор без стен». Вы можете задать любой вопрос, касающийся правовых, бухгалтерских проблем, проблем налогообложения, кадров, государственной поддержки бизнеса на адрес электронной почты </w:t>
      </w:r>
      <w:hyperlink r:id="rId4" w:history="1">
        <w:r w:rsidRPr="00227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office@saratov-bi.ru</w:t>
        </w:r>
      </w:hyperlink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. В течение 1-2 дней специалисты Областного </w:t>
      </w:r>
      <w:proofErr w:type="spellStart"/>
      <w:proofErr w:type="gramStart"/>
      <w:r w:rsidRPr="002271B2">
        <w:rPr>
          <w:rFonts w:ascii="Times New Roman" w:eastAsia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ответят на заданный Вами вопрос.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Телефон «Горячей линии»: 8 (8452) 45-00-32.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227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office@saratov-bi.ru</w:t>
        </w:r>
      </w:hyperlink>
      <w:r w:rsidRPr="0022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 xml:space="preserve">Услуги, предлагаемые ГУП </w:t>
      </w:r>
      <w:proofErr w:type="gramStart"/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СО</w:t>
      </w:r>
      <w:proofErr w:type="gramEnd"/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 xml:space="preserve"> «Бизнес-инкубатор Саратовской области»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С сентября 2011 года на базе ГУП </w:t>
      </w:r>
      <w:proofErr w:type="gramStart"/>
      <w:r w:rsidRPr="002271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«Бизнес-инкубатор Саратовской области» функционирует «Горячая линия для предпринимателей» в рамках реализации проекта «Скорая помощь малому бизнесу».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i/>
          <w:iCs/>
          <w:sz w:val="24"/>
          <w:szCs w:val="24"/>
        </w:rPr>
        <w:t>В рамках проекта консультационная поддержка предприятиям малого бизнеса и индивидуальным предпринимателям будет оказываться бесплатно.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реализуется специалистами ГУП </w:t>
      </w:r>
      <w:proofErr w:type="gramStart"/>
      <w:r w:rsidRPr="002271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«Бизнес-инкубатор Саратовской области» при поддержке министерства  экономического  развития и торговли области. Целью проекта является оперативное предоставление консультационных услуг в день обращения.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На «Горячую линию» могут обращаться все желающие предприниматели малого и среднего бизнеса, индивидуальные предприниматели Саратова и области по вопросам </w:t>
      </w:r>
      <w:r w:rsidRPr="002271B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правовой защиты, бухгалтерского учета, кадрового делопроизводства, регистрации и развития предприятия, направлений государственной поддержки и т.д.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«Горячая линия для предпринимателей» работает с 9.00 до 17.30 (перерыв с 13.00 до 14.00), телефон: (8452) 45-00-32. Для соединения со специалистом необходимо назвать  секретарю дополнительный номер: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101 – главный бухгалтер – консультант (вопросы налогообложения и бухгалтерского учета);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103 – юрист-консультант (вопросы правовой защиты предприятия);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104- заместитель директора  (вопросы развития предприятия, направлений государственной поддержки, маркетинга и т.д.);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105 – специалист по кадрам – консультант (вопросы кадрового делопроизводства).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Министерство приглашает всех предпринимателей малого  и среднего бизнеса области воспользоваться услугами «Горячей линии»</w:t>
      </w:r>
    </w:p>
    <w:p w:rsidR="002271B2" w:rsidRPr="002271B2" w:rsidRDefault="002271B2" w:rsidP="0022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Управление  экономического развития и торговли администрации Марксовского муниципального района</w:t>
      </w:r>
      <w:r w:rsidRPr="002271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271B2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информирует предпринимателей, что по вопросам предпринимательской деятельности  можно обращаться по телефону: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(84567) 5-16-89 – отдел по торговле и трудовым отношениям управления экономического развития и торговли АММР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(84567)5-16-97  - </w:t>
      </w:r>
      <w:proofErr w:type="gramStart"/>
      <w:r w:rsidRPr="002271B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2271B2">
        <w:rPr>
          <w:rFonts w:ascii="Times New Roman" w:eastAsia="Times New Roman" w:hAnsi="Times New Roman" w:cs="Times New Roman"/>
          <w:sz w:val="24"/>
          <w:szCs w:val="24"/>
        </w:rPr>
        <w:t xml:space="preserve"> за взаимодействие с организациями по поддержке инфраструктуры малого и среднего предпринимательства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Всем обратившимся предоставляются консультации.</w:t>
      </w:r>
    </w:p>
    <w:p w:rsidR="002271B2" w:rsidRPr="002271B2" w:rsidRDefault="002271B2" w:rsidP="0022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B2">
        <w:rPr>
          <w:rFonts w:ascii="Times New Roman" w:eastAsia="Times New Roman" w:hAnsi="Times New Roman" w:cs="Times New Roman"/>
          <w:sz w:val="24"/>
          <w:szCs w:val="24"/>
        </w:rPr>
        <w:t>Мы ждем Ваших звонков.</w:t>
      </w:r>
    </w:p>
    <w:p w:rsidR="00A43513" w:rsidRDefault="00A43513"/>
    <w:sectPr w:rsidR="00A4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1B2"/>
    <w:rsid w:val="002271B2"/>
    <w:rsid w:val="00A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71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271B2"/>
    <w:rPr>
      <w:b/>
      <w:bCs/>
    </w:rPr>
  </w:style>
  <w:style w:type="paragraph" w:styleId="a4">
    <w:name w:val="Normal (Web)"/>
    <w:basedOn w:val="a"/>
    <w:uiPriority w:val="99"/>
    <w:semiHidden/>
    <w:unhideWhenUsed/>
    <w:rsid w:val="0022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71B2"/>
    <w:rPr>
      <w:color w:val="0000FF"/>
      <w:u w:val="single"/>
    </w:rPr>
  </w:style>
  <w:style w:type="character" w:styleId="a6">
    <w:name w:val="Emphasis"/>
    <w:basedOn w:val="a0"/>
    <w:uiPriority w:val="20"/>
    <w:qFormat/>
    <w:rsid w:val="00227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617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aratov-bi.ru" TargetMode="External"/><Relationship Id="rId4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</dc:creator>
  <cp:keywords/>
  <dc:description/>
  <cp:lastModifiedBy>gjjk</cp:lastModifiedBy>
  <cp:revision>2</cp:revision>
  <dcterms:created xsi:type="dcterms:W3CDTF">2015-04-29T13:24:00Z</dcterms:created>
  <dcterms:modified xsi:type="dcterms:W3CDTF">2015-04-29T13:25:00Z</dcterms:modified>
</cp:coreProperties>
</file>